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307" w:rsidRPr="00193A66" w:rsidRDefault="00193A66" w:rsidP="00193A6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3A66">
        <w:rPr>
          <w:rFonts w:ascii="Times New Roman" w:hAnsi="Times New Roman" w:cs="Times New Roman"/>
          <w:b/>
          <w:sz w:val="32"/>
          <w:szCs w:val="32"/>
        </w:rPr>
        <w:t>Средства обучения и воспитания, в том числе приспособленных для использования инвалидами и лицами с ограниченными возможностями здоровья.</w:t>
      </w:r>
    </w:p>
    <w:p w:rsidR="00AA6547" w:rsidRPr="00193A66" w:rsidRDefault="00BD31E3" w:rsidP="00D710CD">
      <w:pPr>
        <w:pStyle w:val="a6"/>
        <w:ind w:firstLine="567"/>
        <w:rPr>
          <w:rFonts w:ascii="Times New Roman" w:hAnsi="Times New Roman" w:cs="Times New Roman"/>
          <w:sz w:val="28"/>
          <w:szCs w:val="28"/>
        </w:rPr>
      </w:pPr>
      <w:r w:rsidRPr="00193A66">
        <w:rPr>
          <w:rFonts w:ascii="Times New Roman" w:hAnsi="Times New Roman" w:cs="Times New Roman"/>
          <w:sz w:val="28"/>
          <w:szCs w:val="28"/>
        </w:rPr>
        <w:t xml:space="preserve">Средства обучения и воспитания, используемые в детском саду для обеспечения образовательной деятельности, рассматриваются в соответствии с ФГОС к условиям реализации основной </w:t>
      </w:r>
      <w:r w:rsidR="0071664E">
        <w:rPr>
          <w:rFonts w:ascii="Times New Roman" w:hAnsi="Times New Roman" w:cs="Times New Roman"/>
          <w:sz w:val="28"/>
          <w:szCs w:val="28"/>
        </w:rPr>
        <w:t xml:space="preserve">программы </w:t>
      </w:r>
      <w:bookmarkStart w:id="0" w:name="_GoBack"/>
      <w:bookmarkEnd w:id="0"/>
      <w:r w:rsidRPr="00193A66">
        <w:rPr>
          <w:rFonts w:ascii="Times New Roman" w:hAnsi="Times New Roman" w:cs="Times New Roman"/>
          <w:sz w:val="28"/>
          <w:szCs w:val="28"/>
        </w:rPr>
        <w:t xml:space="preserve">дошкольного образования как совокупность учебно-методических, материальных, дидактических ресурсов, обеспечивающих эффективное решение </w:t>
      </w:r>
      <w:r w:rsidR="00AA6547" w:rsidRPr="00193A66">
        <w:rPr>
          <w:rFonts w:ascii="Times New Roman" w:hAnsi="Times New Roman" w:cs="Times New Roman"/>
          <w:sz w:val="28"/>
          <w:szCs w:val="28"/>
        </w:rPr>
        <w:t>воспитательно</w:t>
      </w:r>
      <w:r w:rsidRPr="00193A66">
        <w:rPr>
          <w:rFonts w:ascii="Times New Roman" w:hAnsi="Times New Roman" w:cs="Times New Roman"/>
          <w:sz w:val="28"/>
          <w:szCs w:val="28"/>
        </w:rPr>
        <w:t>-образовательных задач в оптимальных условиях.</w:t>
      </w:r>
      <w:r w:rsidR="00AA6547" w:rsidRPr="00193A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31E3" w:rsidRPr="00193A66" w:rsidRDefault="00AA6547" w:rsidP="00D710CD">
      <w:pPr>
        <w:pStyle w:val="a6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3A6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повышения качества образовательных услуг в ДОУ функционирует методический кабинет, в котором имеются необходимые методические пособия, учебно-педагогическая литература, демонстрационный</w:t>
      </w:r>
      <w:r w:rsidRPr="00193A66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материал. </w:t>
      </w:r>
    </w:p>
    <w:p w:rsidR="00BD31E3" w:rsidRPr="00193A66" w:rsidRDefault="00BD31E3" w:rsidP="00D710CD">
      <w:pPr>
        <w:pStyle w:val="a6"/>
        <w:ind w:firstLine="567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193A66">
        <w:rPr>
          <w:rFonts w:ascii="Times New Roman" w:hAnsi="Times New Roman" w:cs="Times New Roman"/>
          <w:b/>
          <w:i/>
          <w:color w:val="000000"/>
          <w:sz w:val="28"/>
          <w:szCs w:val="28"/>
        </w:rPr>
        <w:t>Средства обучения подразделяются на следующие виды:</w:t>
      </w:r>
    </w:p>
    <w:p w:rsidR="00BD31E3" w:rsidRPr="00193A66" w:rsidRDefault="00BD31E3" w:rsidP="00D710CD">
      <w:pPr>
        <w:pStyle w:val="a6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193A66">
        <w:rPr>
          <w:rFonts w:ascii="Times New Roman" w:hAnsi="Times New Roman" w:cs="Times New Roman"/>
          <w:color w:val="000000"/>
          <w:sz w:val="28"/>
          <w:szCs w:val="28"/>
        </w:rPr>
        <w:t xml:space="preserve">-печатные (учебники и учебные пособия, книги для чтения, хрестоматии, </w:t>
      </w:r>
      <w:r w:rsidR="00AA6547" w:rsidRPr="00193A66">
        <w:rPr>
          <w:rFonts w:ascii="Times New Roman" w:hAnsi="Times New Roman" w:cs="Times New Roman"/>
          <w:color w:val="000000"/>
          <w:sz w:val="28"/>
          <w:szCs w:val="28"/>
        </w:rPr>
        <w:t>рабочие</w:t>
      </w:r>
      <w:r w:rsidRPr="00193A66">
        <w:rPr>
          <w:rFonts w:ascii="Times New Roman" w:hAnsi="Times New Roman" w:cs="Times New Roman"/>
          <w:color w:val="000000"/>
          <w:sz w:val="28"/>
          <w:szCs w:val="28"/>
        </w:rPr>
        <w:t xml:space="preserve"> тетради, раздаточный материал и т.д.)</w:t>
      </w:r>
    </w:p>
    <w:p w:rsidR="00BD31E3" w:rsidRPr="00193A66" w:rsidRDefault="00BD31E3" w:rsidP="00D710CD">
      <w:pPr>
        <w:pStyle w:val="a6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193A66">
        <w:rPr>
          <w:rFonts w:ascii="Times New Roman" w:hAnsi="Times New Roman" w:cs="Times New Roman"/>
          <w:color w:val="000000"/>
          <w:sz w:val="28"/>
          <w:szCs w:val="28"/>
        </w:rPr>
        <w:t>-электронные образовательные ресурсы (часто называемые образовательные мультимедиа мультимедийные учебники, сетевые образовательные ресурсы, мультимедийные универсальные энциклопедии и т.д.)</w:t>
      </w:r>
    </w:p>
    <w:p w:rsidR="00BD31E3" w:rsidRPr="00193A66" w:rsidRDefault="00BD31E3" w:rsidP="00D710CD">
      <w:pPr>
        <w:pStyle w:val="a6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193A66">
        <w:rPr>
          <w:rFonts w:ascii="Times New Roman" w:hAnsi="Times New Roman" w:cs="Times New Roman"/>
          <w:color w:val="000000"/>
          <w:sz w:val="28"/>
          <w:szCs w:val="28"/>
        </w:rPr>
        <w:t>-аудиовизуальные (слайды, слайд-фильмы, видеофильмы образовательные, учебные кинофильмы, учебные фильмы на цифровых носителях).</w:t>
      </w:r>
    </w:p>
    <w:p w:rsidR="00BD31E3" w:rsidRPr="00193A66" w:rsidRDefault="00BD31E3" w:rsidP="00D710CD">
      <w:pPr>
        <w:pStyle w:val="a6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193A66">
        <w:rPr>
          <w:rFonts w:ascii="Times New Roman" w:hAnsi="Times New Roman" w:cs="Times New Roman"/>
          <w:color w:val="000000"/>
          <w:sz w:val="28"/>
          <w:szCs w:val="28"/>
        </w:rPr>
        <w:t xml:space="preserve">-наглядные плоскостные (плакаты, карты настенные, иллюстрации настенные, </w:t>
      </w:r>
      <w:r w:rsidR="00D710CD" w:rsidRPr="00193A66">
        <w:rPr>
          <w:rFonts w:ascii="Times New Roman" w:hAnsi="Times New Roman" w:cs="Times New Roman"/>
          <w:color w:val="000000"/>
          <w:sz w:val="28"/>
          <w:szCs w:val="28"/>
        </w:rPr>
        <w:t>магнитные</w:t>
      </w:r>
      <w:r w:rsidRPr="00193A66">
        <w:rPr>
          <w:rFonts w:ascii="Times New Roman" w:hAnsi="Times New Roman" w:cs="Times New Roman"/>
          <w:color w:val="000000"/>
          <w:sz w:val="28"/>
          <w:szCs w:val="28"/>
        </w:rPr>
        <w:t xml:space="preserve"> доски).</w:t>
      </w:r>
    </w:p>
    <w:p w:rsidR="00BD31E3" w:rsidRPr="00193A66" w:rsidRDefault="00BD31E3" w:rsidP="00D710CD">
      <w:pPr>
        <w:pStyle w:val="a6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193A66">
        <w:rPr>
          <w:rFonts w:ascii="Times New Roman" w:hAnsi="Times New Roman" w:cs="Times New Roman"/>
          <w:color w:val="000000"/>
          <w:sz w:val="28"/>
          <w:szCs w:val="28"/>
        </w:rPr>
        <w:t>-демонстрационные (гербарии, муляжи, макеты, стенды, модели демонстрационные).</w:t>
      </w:r>
    </w:p>
    <w:p w:rsidR="00BD31E3" w:rsidRPr="00193A66" w:rsidRDefault="00BD31E3" w:rsidP="00D710CD">
      <w:pPr>
        <w:pStyle w:val="a6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193A66">
        <w:rPr>
          <w:rFonts w:ascii="Times New Roman" w:hAnsi="Times New Roman" w:cs="Times New Roman"/>
          <w:color w:val="000000"/>
          <w:sz w:val="28"/>
          <w:szCs w:val="28"/>
        </w:rPr>
        <w:t>-спортивное оборудование (</w:t>
      </w:r>
      <w:r w:rsidR="00AA6547" w:rsidRPr="00193A66">
        <w:rPr>
          <w:rFonts w:ascii="Times New Roman" w:hAnsi="Times New Roman" w:cs="Times New Roman"/>
          <w:color w:val="000000"/>
          <w:sz w:val="28"/>
          <w:szCs w:val="28"/>
        </w:rPr>
        <w:t>гимнастическое</w:t>
      </w:r>
      <w:r w:rsidRPr="00193A66">
        <w:rPr>
          <w:rFonts w:ascii="Times New Roman" w:hAnsi="Times New Roman" w:cs="Times New Roman"/>
          <w:color w:val="000000"/>
          <w:sz w:val="28"/>
          <w:szCs w:val="28"/>
        </w:rPr>
        <w:t xml:space="preserve"> оборудование, спортивные снаряды, мячи и т. д.).</w:t>
      </w:r>
    </w:p>
    <w:p w:rsidR="005017E6" w:rsidRDefault="005017E6" w:rsidP="00D710CD">
      <w:pPr>
        <w:pStyle w:val="a6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</w:p>
    <w:p w:rsidR="005017E6" w:rsidRPr="001075B6" w:rsidRDefault="005017E6" w:rsidP="00D710CD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080307" w:rsidRPr="00080307" w:rsidRDefault="00080307" w:rsidP="00D710CD">
      <w:pPr>
        <w:pStyle w:val="a6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080307" w:rsidRPr="00080307" w:rsidSect="00080307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648DA"/>
    <w:multiLevelType w:val="multilevel"/>
    <w:tmpl w:val="4ADC5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D4E"/>
    <w:rsid w:val="00080307"/>
    <w:rsid w:val="001639B8"/>
    <w:rsid w:val="00193A66"/>
    <w:rsid w:val="001962D7"/>
    <w:rsid w:val="00203E36"/>
    <w:rsid w:val="004625E7"/>
    <w:rsid w:val="004A7EDB"/>
    <w:rsid w:val="005017E6"/>
    <w:rsid w:val="00582FA6"/>
    <w:rsid w:val="005D4455"/>
    <w:rsid w:val="006A1CCA"/>
    <w:rsid w:val="0071664E"/>
    <w:rsid w:val="007D5CEC"/>
    <w:rsid w:val="008C046D"/>
    <w:rsid w:val="00A83BB5"/>
    <w:rsid w:val="00A95D4E"/>
    <w:rsid w:val="00AA6547"/>
    <w:rsid w:val="00AF2088"/>
    <w:rsid w:val="00B729C1"/>
    <w:rsid w:val="00B7746C"/>
    <w:rsid w:val="00BD31E3"/>
    <w:rsid w:val="00BD7CE5"/>
    <w:rsid w:val="00CA0153"/>
    <w:rsid w:val="00D710CD"/>
    <w:rsid w:val="00E97321"/>
    <w:rsid w:val="00F42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3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31E3"/>
    <w:rPr>
      <w:b/>
      <w:bCs/>
    </w:rPr>
  </w:style>
  <w:style w:type="character" w:styleId="a5">
    <w:name w:val="Emphasis"/>
    <w:basedOn w:val="a0"/>
    <w:uiPriority w:val="20"/>
    <w:qFormat/>
    <w:rsid w:val="00BD31E3"/>
    <w:rPr>
      <w:i/>
      <w:iCs/>
    </w:rPr>
  </w:style>
  <w:style w:type="character" w:customStyle="1" w:styleId="apple-converted-space">
    <w:name w:val="apple-converted-space"/>
    <w:rsid w:val="00F428E1"/>
  </w:style>
  <w:style w:type="paragraph" w:styleId="a6">
    <w:name w:val="No Spacing"/>
    <w:uiPriority w:val="1"/>
    <w:qFormat/>
    <w:rsid w:val="00CA0153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4A7ED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3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31E3"/>
    <w:rPr>
      <w:b/>
      <w:bCs/>
    </w:rPr>
  </w:style>
  <w:style w:type="character" w:styleId="a5">
    <w:name w:val="Emphasis"/>
    <w:basedOn w:val="a0"/>
    <w:uiPriority w:val="20"/>
    <w:qFormat/>
    <w:rsid w:val="00BD31E3"/>
    <w:rPr>
      <w:i/>
      <w:iCs/>
    </w:rPr>
  </w:style>
  <w:style w:type="character" w:customStyle="1" w:styleId="apple-converted-space">
    <w:name w:val="apple-converted-space"/>
    <w:rsid w:val="00F428E1"/>
  </w:style>
  <w:style w:type="paragraph" w:styleId="a6">
    <w:name w:val="No Spacing"/>
    <w:uiPriority w:val="1"/>
    <w:qFormat/>
    <w:rsid w:val="00CA0153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4A7E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RePack by Diakov</cp:lastModifiedBy>
  <cp:revision>6</cp:revision>
  <dcterms:created xsi:type="dcterms:W3CDTF">2020-11-19T06:39:00Z</dcterms:created>
  <dcterms:modified xsi:type="dcterms:W3CDTF">2020-11-19T07:54:00Z</dcterms:modified>
</cp:coreProperties>
</file>