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55" w:rsidRDefault="00612955" w:rsidP="0061295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 Чертковский детский сад № 3</w:t>
      </w:r>
    </w:p>
    <w:p w:rsidR="00BB04FF" w:rsidRDefault="00054F46" w:rsidP="0061295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</w:t>
      </w:r>
      <w:r w:rsidR="00BB04FF" w:rsidRPr="00054F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мероприятий в ДОУ по профилактике детского дорожно-транспортного травматизма</w:t>
      </w:r>
    </w:p>
    <w:p w:rsidR="00612955" w:rsidRPr="00054F46" w:rsidRDefault="00612955" w:rsidP="0061295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2016-2017 учебный год</w:t>
      </w:r>
    </w:p>
    <w:p w:rsidR="00612955" w:rsidRDefault="00612955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054F46" w:rsidRDefault="00BB04FF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F46">
        <w:rPr>
          <w:rFonts w:ascii="Times New Roman" w:eastAsia="Times New Roman" w:hAnsi="Times New Roman" w:cs="Times New Roman"/>
          <w:sz w:val="28"/>
          <w:szCs w:val="28"/>
        </w:rPr>
        <w:t>Педагоги должны помнить, что в процессе обучения детей Правилам дорожного движения нельзя ограничиваться лишь словесными объяснениями. Значительное мест</w:t>
      </w:r>
      <w:r w:rsidR="00054F46">
        <w:rPr>
          <w:rFonts w:ascii="Times New Roman" w:eastAsia="Times New Roman" w:hAnsi="Times New Roman" w:cs="Times New Roman"/>
          <w:sz w:val="28"/>
          <w:szCs w:val="28"/>
        </w:rPr>
        <w:t>о должно быть отведено практиче</w:t>
      </w:r>
      <w:r w:rsidRPr="00054F46">
        <w:rPr>
          <w:rFonts w:ascii="Times New Roman" w:eastAsia="Times New Roman" w:hAnsi="Times New Roman" w:cs="Times New Roman"/>
          <w:sz w:val="28"/>
          <w:szCs w:val="28"/>
        </w:rPr>
        <w:t>ским формам обучения: наблюдению, экскурсиям, целевым прогулкам, во время которых дети могут изучать на практике правила для пешеходов, наблюдать дорожное движение, закреплять ранее полученные знания по правильному поведению на дороге.</w:t>
      </w:r>
    </w:p>
    <w:p w:rsidR="00612955" w:rsidRDefault="00BB04FF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F46">
        <w:rPr>
          <w:rFonts w:ascii="Times New Roman" w:eastAsia="Times New Roman" w:hAnsi="Times New Roman" w:cs="Times New Roman"/>
          <w:sz w:val="28"/>
          <w:szCs w:val="28"/>
        </w:rPr>
        <w:t>Очень интересной формой профилактики детского дорожно-транспортного травматизма являются целевые прогулки с воспитанниками детского сада.</w:t>
      </w:r>
    </w:p>
    <w:p w:rsidR="00054F46" w:rsidRDefault="00BB04FF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F46">
        <w:rPr>
          <w:rFonts w:ascii="Times New Roman" w:eastAsia="Times New Roman" w:hAnsi="Times New Roman" w:cs="Times New Roman"/>
          <w:sz w:val="28"/>
          <w:szCs w:val="28"/>
        </w:rPr>
        <w:t>Целевые прогулки направлены на закрепление дошкольниками знаний, полученных на занятиях по ПДД в группах. В каждой из возрастных групп целевые прогулки по обучению ребенка правильному поведению в дорожных ситуациях предусматривают свои задачи, темы и периодичность проведения.</w:t>
      </w:r>
      <w:r w:rsidRPr="00054F46">
        <w:rPr>
          <w:rFonts w:ascii="Times New Roman" w:eastAsia="Times New Roman" w:hAnsi="Times New Roman" w:cs="Times New Roman"/>
          <w:sz w:val="28"/>
          <w:szCs w:val="28"/>
        </w:rPr>
        <w:br/>
        <w:t>Так, организуя целевые прогулки по профилактике детского дорожно-транспортного травматизма в младшей группе, воспитателю необходимо обратить внимание детей на работу светофора, на разные виды транспорта: легковые, грузовые автомобили, автобусы, трамваи. В процессе наблюдения учить различать и называть кабину, колеса, окна, двери. Учить отвечать на вопросы, а также наблюдать за играми “в улицу” старших детей.</w:t>
      </w:r>
      <w:r w:rsidRPr="00054F46">
        <w:rPr>
          <w:rFonts w:ascii="Times New Roman" w:eastAsia="Times New Roman" w:hAnsi="Times New Roman" w:cs="Times New Roman"/>
          <w:sz w:val="28"/>
          <w:szCs w:val="28"/>
        </w:rPr>
        <w:br/>
        <w:t>Примерная тематика целевых прогулок</w:t>
      </w:r>
    </w:p>
    <w:p w:rsidR="00054F46" w:rsidRPr="00612955" w:rsidRDefault="00612955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955">
        <w:rPr>
          <w:rFonts w:ascii="Times New Roman" w:eastAsia="Times New Roman" w:hAnsi="Times New Roman" w:cs="Times New Roman"/>
          <w:b/>
          <w:sz w:val="28"/>
          <w:szCs w:val="28"/>
        </w:rPr>
        <w:t xml:space="preserve"> 2 м</w:t>
      </w:r>
      <w:r w:rsidR="00BB04FF" w:rsidRPr="00612955">
        <w:rPr>
          <w:rFonts w:ascii="Times New Roman" w:eastAsia="Times New Roman" w:hAnsi="Times New Roman" w:cs="Times New Roman"/>
          <w:b/>
          <w:sz w:val="28"/>
          <w:szCs w:val="28"/>
        </w:rPr>
        <w:t>ладшая группа:</w:t>
      </w:r>
    </w:p>
    <w:p w:rsidR="00054F46" w:rsidRDefault="00BB04FF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F46">
        <w:rPr>
          <w:rFonts w:ascii="Times New Roman" w:eastAsia="Times New Roman" w:hAnsi="Times New Roman" w:cs="Times New Roman"/>
          <w:sz w:val="28"/>
          <w:szCs w:val="28"/>
        </w:rPr>
        <w:t>• знакомство с дорогой;</w:t>
      </w:r>
    </w:p>
    <w:p w:rsidR="00054F46" w:rsidRDefault="00BB04FF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F46">
        <w:rPr>
          <w:rFonts w:ascii="Times New Roman" w:eastAsia="Times New Roman" w:hAnsi="Times New Roman" w:cs="Times New Roman"/>
          <w:sz w:val="28"/>
          <w:szCs w:val="28"/>
        </w:rPr>
        <w:t>• наблюдение за работой светофора;</w:t>
      </w:r>
    </w:p>
    <w:p w:rsidR="00054F46" w:rsidRDefault="00BB04FF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F46">
        <w:rPr>
          <w:rFonts w:ascii="Times New Roman" w:eastAsia="Times New Roman" w:hAnsi="Times New Roman" w:cs="Times New Roman"/>
          <w:sz w:val="28"/>
          <w:szCs w:val="28"/>
        </w:rPr>
        <w:t>• наблюдение за транспортом;</w:t>
      </w:r>
    </w:p>
    <w:p w:rsidR="00054F46" w:rsidRDefault="00BB04FF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F46">
        <w:rPr>
          <w:rFonts w:ascii="Times New Roman" w:eastAsia="Times New Roman" w:hAnsi="Times New Roman" w:cs="Times New Roman"/>
          <w:sz w:val="28"/>
          <w:szCs w:val="28"/>
        </w:rPr>
        <w:t>• пешеходный переход.</w:t>
      </w:r>
    </w:p>
    <w:p w:rsidR="00054F46" w:rsidRPr="00612955" w:rsidRDefault="00BB04FF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955">
        <w:rPr>
          <w:rFonts w:ascii="Times New Roman" w:eastAsia="Times New Roman" w:hAnsi="Times New Roman" w:cs="Times New Roman"/>
          <w:b/>
          <w:sz w:val="28"/>
          <w:szCs w:val="28"/>
        </w:rPr>
        <w:t>Средняя группа:</w:t>
      </w:r>
    </w:p>
    <w:p w:rsidR="00054F46" w:rsidRDefault="00BB04FF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F46">
        <w:rPr>
          <w:rFonts w:ascii="Times New Roman" w:eastAsia="Times New Roman" w:hAnsi="Times New Roman" w:cs="Times New Roman"/>
          <w:sz w:val="28"/>
          <w:szCs w:val="28"/>
        </w:rPr>
        <w:t>• знакомство с дорогой;</w:t>
      </w:r>
    </w:p>
    <w:p w:rsidR="00054F46" w:rsidRDefault="00BB04FF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F46">
        <w:rPr>
          <w:rFonts w:ascii="Times New Roman" w:eastAsia="Times New Roman" w:hAnsi="Times New Roman" w:cs="Times New Roman"/>
          <w:sz w:val="28"/>
          <w:szCs w:val="28"/>
        </w:rPr>
        <w:t>• сравнение легкового и грузового автомобилей;</w:t>
      </w:r>
    </w:p>
    <w:p w:rsidR="00054F46" w:rsidRDefault="00BB04FF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F46">
        <w:rPr>
          <w:rFonts w:ascii="Times New Roman" w:eastAsia="Times New Roman" w:hAnsi="Times New Roman" w:cs="Times New Roman"/>
          <w:sz w:val="28"/>
          <w:szCs w:val="28"/>
        </w:rPr>
        <w:t>• наблюдение за светофором;</w:t>
      </w:r>
    </w:p>
    <w:p w:rsidR="00612955" w:rsidRDefault="00BB04FF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F46">
        <w:rPr>
          <w:rFonts w:ascii="Times New Roman" w:eastAsia="Times New Roman" w:hAnsi="Times New Roman" w:cs="Times New Roman"/>
          <w:sz w:val="28"/>
          <w:szCs w:val="28"/>
        </w:rPr>
        <w:t>• правила перехода проезжей части по регулируемому пешеходному переходу.</w:t>
      </w:r>
    </w:p>
    <w:p w:rsidR="00054F46" w:rsidRPr="00612955" w:rsidRDefault="00BB04FF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955">
        <w:rPr>
          <w:rFonts w:ascii="Times New Roman" w:eastAsia="Times New Roman" w:hAnsi="Times New Roman" w:cs="Times New Roman"/>
          <w:b/>
          <w:sz w:val="28"/>
          <w:szCs w:val="28"/>
        </w:rPr>
        <w:t>Старшая группа:</w:t>
      </w:r>
    </w:p>
    <w:p w:rsidR="00054F46" w:rsidRDefault="00BB04FF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F46">
        <w:rPr>
          <w:rFonts w:ascii="Times New Roman" w:eastAsia="Times New Roman" w:hAnsi="Times New Roman" w:cs="Times New Roman"/>
          <w:sz w:val="28"/>
          <w:szCs w:val="28"/>
        </w:rPr>
        <w:t>• элементы дороги;</w:t>
      </w:r>
    </w:p>
    <w:p w:rsidR="00054F46" w:rsidRDefault="00BB04FF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F46">
        <w:rPr>
          <w:rFonts w:ascii="Times New Roman" w:eastAsia="Times New Roman" w:hAnsi="Times New Roman" w:cs="Times New Roman"/>
          <w:sz w:val="28"/>
          <w:szCs w:val="28"/>
        </w:rPr>
        <w:t>• правила поведения на дороге;</w:t>
      </w:r>
    </w:p>
    <w:p w:rsidR="00054F46" w:rsidRDefault="00BB04FF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F46">
        <w:rPr>
          <w:rFonts w:ascii="Times New Roman" w:eastAsia="Times New Roman" w:hAnsi="Times New Roman" w:cs="Times New Roman"/>
          <w:sz w:val="28"/>
          <w:szCs w:val="28"/>
        </w:rPr>
        <w:t>• наблюдение за транспортом;</w:t>
      </w:r>
    </w:p>
    <w:p w:rsidR="00054F46" w:rsidRDefault="00BB04FF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F46">
        <w:rPr>
          <w:rFonts w:ascii="Times New Roman" w:eastAsia="Times New Roman" w:hAnsi="Times New Roman" w:cs="Times New Roman"/>
          <w:sz w:val="28"/>
          <w:szCs w:val="28"/>
        </w:rPr>
        <w:t>• прогулка пешехода;</w:t>
      </w:r>
    </w:p>
    <w:p w:rsidR="00054F46" w:rsidRDefault="00BB04FF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F46">
        <w:rPr>
          <w:rFonts w:ascii="Times New Roman" w:eastAsia="Times New Roman" w:hAnsi="Times New Roman" w:cs="Times New Roman"/>
          <w:sz w:val="28"/>
          <w:szCs w:val="28"/>
        </w:rPr>
        <w:t>• переход;</w:t>
      </w:r>
    </w:p>
    <w:p w:rsidR="00054F46" w:rsidRDefault="00BB04FF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F46">
        <w:rPr>
          <w:rFonts w:ascii="Times New Roman" w:eastAsia="Times New Roman" w:hAnsi="Times New Roman" w:cs="Times New Roman"/>
          <w:sz w:val="28"/>
          <w:szCs w:val="28"/>
        </w:rPr>
        <w:t>• перекресток;</w:t>
      </w:r>
    </w:p>
    <w:p w:rsidR="00054F46" w:rsidRDefault="00BB04FF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F46">
        <w:rPr>
          <w:rFonts w:ascii="Times New Roman" w:eastAsia="Times New Roman" w:hAnsi="Times New Roman" w:cs="Times New Roman"/>
          <w:sz w:val="28"/>
          <w:szCs w:val="28"/>
        </w:rPr>
        <w:t>• сигналы светофора;</w:t>
      </w:r>
    </w:p>
    <w:p w:rsidR="00054F46" w:rsidRDefault="00BB04FF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F46">
        <w:rPr>
          <w:rFonts w:ascii="Times New Roman" w:eastAsia="Times New Roman" w:hAnsi="Times New Roman" w:cs="Times New Roman"/>
          <w:sz w:val="28"/>
          <w:szCs w:val="28"/>
        </w:rPr>
        <w:lastRenderedPageBreak/>
        <w:t>• наблюдение за работой инспектора ДПС ГИБДД;</w:t>
      </w:r>
    </w:p>
    <w:p w:rsidR="00612955" w:rsidRDefault="00BB04FF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F46">
        <w:rPr>
          <w:rFonts w:ascii="Times New Roman" w:eastAsia="Times New Roman" w:hAnsi="Times New Roman" w:cs="Times New Roman"/>
          <w:sz w:val="28"/>
          <w:szCs w:val="28"/>
        </w:rPr>
        <w:t>• прогулка к автобусной остановке, правила поведения на остановке.</w:t>
      </w:r>
    </w:p>
    <w:p w:rsidR="00054F46" w:rsidRDefault="00BB04FF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F46">
        <w:rPr>
          <w:rFonts w:ascii="Times New Roman" w:eastAsia="Times New Roman" w:hAnsi="Times New Roman" w:cs="Times New Roman"/>
          <w:sz w:val="28"/>
          <w:szCs w:val="28"/>
        </w:rPr>
        <w:t xml:space="preserve">Программа целевых прогулок по профилактике детского дорожно-транспортного травматизма в средней группе становится более широкой. Детей знакомят с жилыми и общественными зданиями, дорогой рядом с детским садом, транспортом, который движется по этой дороге, конкретными Правилами дорожного движения, с понятиями: “проезжая часть”, “одностороннее и двустороннее движение”, “пешеход”, “переход”, «светофор» и </w:t>
      </w:r>
      <w:proofErr w:type="spellStart"/>
      <w:proofErr w:type="gramStart"/>
      <w:r w:rsidRPr="00054F46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Pr="00054F4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12955" w:rsidRDefault="00BB04FF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F46">
        <w:rPr>
          <w:rFonts w:ascii="Times New Roman" w:eastAsia="Times New Roman" w:hAnsi="Times New Roman" w:cs="Times New Roman"/>
          <w:sz w:val="28"/>
          <w:szCs w:val="28"/>
        </w:rPr>
        <w:t>В старшей группе целевые прогулки по профилактике детского дорожно-транспортного травматизма организуются несколько раз в месяц. На них закрепляются представления детей о проезжей части; дети знакомятся с перекрестком, некоторыми дорожными знаками, получают более полные знания о правилах для пешеходов и пассажиров.</w:t>
      </w:r>
    </w:p>
    <w:p w:rsidR="00BB04FF" w:rsidRPr="00054F46" w:rsidRDefault="00BB04FF" w:rsidP="006129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F46">
        <w:rPr>
          <w:rFonts w:ascii="Times New Roman" w:eastAsia="Times New Roman" w:hAnsi="Times New Roman" w:cs="Times New Roman"/>
          <w:sz w:val="28"/>
          <w:szCs w:val="28"/>
        </w:rPr>
        <w:t>Основное отличие целевых прогулок по ПДД в ДОУ от занятия, проводимого на игровом участке или в игровой комнате, заключается в характере познавательной деятельности детей – непосредственном восприятии дорожных ситуаций, наблюдений за поведением пешеходов.</w:t>
      </w:r>
    </w:p>
    <w:p w:rsidR="00940755" w:rsidRDefault="00940755" w:rsidP="00612955">
      <w:pPr>
        <w:spacing w:after="0"/>
        <w:ind w:firstLine="567"/>
        <w:contextualSpacing/>
        <w:jc w:val="both"/>
      </w:pPr>
    </w:p>
    <w:sectPr w:rsidR="00940755" w:rsidSect="00A4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4FF"/>
    <w:rsid w:val="00054F46"/>
    <w:rsid w:val="00612955"/>
    <w:rsid w:val="00940755"/>
    <w:rsid w:val="00A4451B"/>
    <w:rsid w:val="00B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282A"/>
  <w15:docId w15:val="{A4B3B61D-AC57-428A-A4A1-43B422A2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1B"/>
  </w:style>
  <w:style w:type="paragraph" w:styleId="3">
    <w:name w:val="heading 3"/>
    <w:basedOn w:val="a"/>
    <w:link w:val="30"/>
    <w:uiPriority w:val="9"/>
    <w:qFormat/>
    <w:rsid w:val="00BB0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04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B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B04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2557</Characters>
  <Application>Microsoft Office Word</Application>
  <DocSecurity>0</DocSecurity>
  <Lines>21</Lines>
  <Paragraphs>5</Paragraphs>
  <ScaleCrop>false</ScaleCrop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</dc:creator>
  <cp:keywords/>
  <dc:description/>
  <cp:lastModifiedBy>Анна</cp:lastModifiedBy>
  <cp:revision>6</cp:revision>
  <cp:lastPrinted>2016-02-11T06:53:00Z</cp:lastPrinted>
  <dcterms:created xsi:type="dcterms:W3CDTF">2016-02-09T06:22:00Z</dcterms:created>
  <dcterms:modified xsi:type="dcterms:W3CDTF">2017-03-15T09:51:00Z</dcterms:modified>
</cp:coreProperties>
</file>