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955" w:rsidRDefault="00612955" w:rsidP="00612955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МБДОУ Чертковский детский сад № 3</w:t>
      </w:r>
    </w:p>
    <w:p w:rsidR="00BB04FF" w:rsidRDefault="00054F46" w:rsidP="00612955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Система</w:t>
      </w:r>
      <w:r w:rsidR="00BB04FF" w:rsidRPr="00054F4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мероприятий в ДОУ по профилактике детского дорожно-транспортного травматизма</w:t>
      </w:r>
    </w:p>
    <w:p w:rsidR="00612955" w:rsidRPr="00054F46" w:rsidRDefault="00612955" w:rsidP="00612955">
      <w:pPr>
        <w:shd w:val="clear" w:color="auto" w:fill="FFFFFF"/>
        <w:spacing w:after="0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2016-2017 учебный год</w:t>
      </w:r>
    </w:p>
    <w:p w:rsidR="00612955" w:rsidRDefault="00612955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bookmarkStart w:id="0" w:name="_GoBack"/>
      <w:bookmarkEnd w:id="0"/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Педагоги должны помнить, что в процессе обучения детей Правилам дорожного движения нельзя ограничиваться лишь словесными объяснениями. Значительное мест</w:t>
      </w:r>
      <w:r w:rsidR="00054F46">
        <w:rPr>
          <w:rFonts w:ascii="Times New Roman" w:eastAsia="Times New Roman" w:hAnsi="Times New Roman" w:cs="Times New Roman"/>
          <w:sz w:val="28"/>
          <w:szCs w:val="28"/>
        </w:rPr>
        <w:t>о должно быть отведено практиче</w:t>
      </w:r>
      <w:r w:rsidRPr="00054F46">
        <w:rPr>
          <w:rFonts w:ascii="Times New Roman" w:eastAsia="Times New Roman" w:hAnsi="Times New Roman" w:cs="Times New Roman"/>
          <w:sz w:val="28"/>
          <w:szCs w:val="28"/>
        </w:rPr>
        <w:t>ским формам обучения: наблюдению, экскурсиям, целевым прогулкам, во время которых дети могут изучать на практике правила для пешеходов, наблюдать дорожное движение, закреплять ранее полученные знания по правильному поведению на дороге.</w:t>
      </w:r>
    </w:p>
    <w:p w:rsidR="00612955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Очень интересной формой профилактики детского дорожно-транспортного травматизма являются целевые прогулки с воспитанниками детского сада.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Целевые прогулки направлены на закрепление дошкольниками знаний, полученных на занятиях по ПДД в группах. В каждой из возрастных групп целевые прогулки по обучению ребенка правильному поведению в дорожных ситуациях предусматривают свои задачи, темы и периодичность проведения.</w:t>
      </w:r>
      <w:r w:rsidRPr="00054F46">
        <w:rPr>
          <w:rFonts w:ascii="Times New Roman" w:eastAsia="Times New Roman" w:hAnsi="Times New Roman" w:cs="Times New Roman"/>
          <w:sz w:val="28"/>
          <w:szCs w:val="28"/>
        </w:rPr>
        <w:br/>
        <w:t>Так, организуя целевые прогулки по профилактике детского дорожно-транспортного травматизма в младшей группе, воспитателю необходимо обратить внимание детей на работу светофора, на разные виды транспорта: легковые, грузовые автомобили, автобусы, трамваи. В процессе наблюдения учить различать и называть кабину, колеса, окна, двери. Учить отвечать на вопросы, а также наблюдать за играми “в улицу” старших детей.</w:t>
      </w:r>
      <w:r w:rsidRPr="00054F46">
        <w:rPr>
          <w:rFonts w:ascii="Times New Roman" w:eastAsia="Times New Roman" w:hAnsi="Times New Roman" w:cs="Times New Roman"/>
          <w:sz w:val="28"/>
          <w:szCs w:val="28"/>
        </w:rPr>
        <w:br/>
        <w:t>Примерная тематика целевых прогулок</w:t>
      </w:r>
    </w:p>
    <w:p w:rsidR="00054F46" w:rsidRPr="00612955" w:rsidRDefault="00612955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955">
        <w:rPr>
          <w:rFonts w:ascii="Times New Roman" w:eastAsia="Times New Roman" w:hAnsi="Times New Roman" w:cs="Times New Roman"/>
          <w:b/>
          <w:sz w:val="28"/>
          <w:szCs w:val="28"/>
        </w:rPr>
        <w:t xml:space="preserve"> 2 м</w:t>
      </w:r>
      <w:r w:rsidR="00BB04FF" w:rsidRPr="00612955">
        <w:rPr>
          <w:rFonts w:ascii="Times New Roman" w:eastAsia="Times New Roman" w:hAnsi="Times New Roman" w:cs="Times New Roman"/>
          <w:b/>
          <w:sz w:val="28"/>
          <w:szCs w:val="28"/>
        </w:rPr>
        <w:t>ладшая группа: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знакомство с дорогой;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наблюдение за работой светофора;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наблюдение за транспортом;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пешеходный переход.</w:t>
      </w:r>
    </w:p>
    <w:p w:rsidR="00054F46" w:rsidRPr="00612955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955">
        <w:rPr>
          <w:rFonts w:ascii="Times New Roman" w:eastAsia="Times New Roman" w:hAnsi="Times New Roman" w:cs="Times New Roman"/>
          <w:b/>
          <w:sz w:val="28"/>
          <w:szCs w:val="28"/>
        </w:rPr>
        <w:t>Средняя группа: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знакомство с дорогой;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сравнение легкового и грузового автомобилей;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наблюдение за светофором;</w:t>
      </w:r>
    </w:p>
    <w:p w:rsidR="00612955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правила перехода проезжей части по регулируемому пешеходному переходу.</w:t>
      </w:r>
    </w:p>
    <w:p w:rsidR="00054F46" w:rsidRPr="00612955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12955">
        <w:rPr>
          <w:rFonts w:ascii="Times New Roman" w:eastAsia="Times New Roman" w:hAnsi="Times New Roman" w:cs="Times New Roman"/>
          <w:b/>
          <w:sz w:val="28"/>
          <w:szCs w:val="28"/>
        </w:rPr>
        <w:t>Старшая группа: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элементы дороги;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правила поведения на дороге;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наблюдение за транспортом;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прогулка пешехода;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переход;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перекресток;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сигналы светофора;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lastRenderedPageBreak/>
        <w:t>• наблюдение за работой инспектора ДПС ГИБДД;</w:t>
      </w:r>
    </w:p>
    <w:p w:rsidR="00612955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• прогулка к автобусной остановке, правила поведения на остановке.</w:t>
      </w:r>
    </w:p>
    <w:p w:rsid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 xml:space="preserve">Программа целевых прогулок по профилактике детского дорожно-транспортного травматизма в средней группе становится более широкой. Детей знакомят с жилыми и общественными зданиями, дорогой рядом с детским садом, транспортом, который движется по этой дороге, конкретными Правилами дорожного движения, с понятиями: “проезжая часть”, “одностороннее и двустороннее движение”, “пешеход”, “переход”, «светофор» и </w:t>
      </w:r>
      <w:proofErr w:type="spellStart"/>
      <w:proofErr w:type="gramStart"/>
      <w:r w:rsidRPr="00054F46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054F46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612955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В старшей группе целевые прогулки по профилактике детского дорожно-транспортного травматизма организуются несколько раз в месяц. На них закрепляются представления детей о проезжей части; дети знакомятся с перекрестком, некоторыми дорожными знаками, получают более полные знания о правилах для пешеходов и пассажиров.</w:t>
      </w:r>
    </w:p>
    <w:p w:rsidR="00BB04FF" w:rsidRPr="00054F46" w:rsidRDefault="00BB04FF" w:rsidP="0061295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4F46">
        <w:rPr>
          <w:rFonts w:ascii="Times New Roman" w:eastAsia="Times New Roman" w:hAnsi="Times New Roman" w:cs="Times New Roman"/>
          <w:sz w:val="28"/>
          <w:szCs w:val="28"/>
        </w:rPr>
        <w:t>Основное отличие целевых прогулок по ПДД в ДОУ от занятия, проводимого на игровом участке или в игровой комнате, заключается в характере познавательной деятельности детей – непосредственном восприятии дорожных ситуаций, наблюдений за поведением пешеходов.</w:t>
      </w:r>
    </w:p>
    <w:p w:rsidR="00940755" w:rsidRDefault="00940755" w:rsidP="00612955">
      <w:pPr>
        <w:spacing w:after="0"/>
        <w:ind w:firstLine="567"/>
        <w:contextualSpacing/>
        <w:jc w:val="both"/>
      </w:pPr>
    </w:p>
    <w:sectPr w:rsidR="00940755" w:rsidSect="00A445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B04FF"/>
    <w:rsid w:val="00054F46"/>
    <w:rsid w:val="00612955"/>
    <w:rsid w:val="00940755"/>
    <w:rsid w:val="00A4451B"/>
    <w:rsid w:val="00BB0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282A"/>
  <w15:docId w15:val="{A4B3B61D-AC57-428A-A4A1-43B422A21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51B"/>
  </w:style>
  <w:style w:type="paragraph" w:styleId="3">
    <w:name w:val="heading 3"/>
    <w:basedOn w:val="a"/>
    <w:link w:val="30"/>
    <w:uiPriority w:val="9"/>
    <w:qFormat/>
    <w:rsid w:val="00BB04F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B04FF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B04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BB04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7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448</Words>
  <Characters>2557</Characters>
  <Application>Microsoft Office Word</Application>
  <DocSecurity>0</DocSecurity>
  <Lines>21</Lines>
  <Paragraphs>5</Paragraphs>
  <ScaleCrop>false</ScaleCrop>
  <Company>Microsoft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 1</dc:creator>
  <cp:keywords/>
  <dc:description/>
  <cp:lastModifiedBy>Анна</cp:lastModifiedBy>
  <cp:revision>6</cp:revision>
  <cp:lastPrinted>2016-02-11T06:53:00Z</cp:lastPrinted>
  <dcterms:created xsi:type="dcterms:W3CDTF">2016-02-09T06:22:00Z</dcterms:created>
  <dcterms:modified xsi:type="dcterms:W3CDTF">2017-03-15T09:51:00Z</dcterms:modified>
</cp:coreProperties>
</file>